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131CBD">
        <w:rPr>
          <w:rFonts w:ascii="Arial" w:hAnsi="Arial" w:cs="Arial"/>
          <w:bCs/>
          <w:sz w:val="24"/>
          <w:szCs w:val="24"/>
        </w:rPr>
        <w:t>05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131CBD">
        <w:rPr>
          <w:rFonts w:ascii="Arial" w:hAnsi="Arial" w:cs="Arial"/>
          <w:bCs/>
          <w:sz w:val="24"/>
          <w:szCs w:val="24"/>
        </w:rPr>
        <w:t>, 11. lipnja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131CBD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16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13.06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(petak) s početkom u 11;00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DE4712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15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881613" w:rsidRDefault="00881613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odluke o </w:t>
      </w:r>
      <w:r w:rsidR="00DE4712">
        <w:rPr>
          <w:rFonts w:ascii="Arial" w:hAnsi="Arial" w:cs="Arial"/>
          <w:bCs/>
          <w:sz w:val="24"/>
          <w:szCs w:val="24"/>
        </w:rPr>
        <w:t>rezultatima upisa u redovni program DV „Ivančica Oriovac“ za 2025./2026.</w:t>
      </w:r>
    </w:p>
    <w:p w:rsidR="00C87DEB" w:rsidRDefault="00DE4712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raspisivanju Natječaja za odgojiteljice u Oriovcu 1 odgojiteljica na neodređeno i 2 odgojiteljice na određeno i u Brodskom Stupniku 2 odgojiteljice na neodređeno i 1 odgojiteljica na određeno</w:t>
      </w:r>
      <w:bookmarkStart w:id="0" w:name="_GoBack"/>
      <w:bookmarkEnd w:id="0"/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EA7" w:rsidRDefault="00555EA7" w:rsidP="00993633">
      <w:pPr>
        <w:spacing w:after="0" w:line="240" w:lineRule="auto"/>
      </w:pPr>
      <w:r>
        <w:separator/>
      </w:r>
    </w:p>
  </w:endnote>
  <w:endnote w:type="continuationSeparator" w:id="0">
    <w:p w:rsidR="00555EA7" w:rsidRDefault="00555EA7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EA7" w:rsidRDefault="00555EA7" w:rsidP="00993633">
      <w:pPr>
        <w:spacing w:after="0" w:line="240" w:lineRule="auto"/>
      </w:pPr>
      <w:r>
        <w:separator/>
      </w:r>
    </w:p>
  </w:footnote>
  <w:footnote w:type="continuationSeparator" w:id="0">
    <w:p w:rsidR="00555EA7" w:rsidRDefault="00555EA7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B02DC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48CC1-EB88-4865-ABF0-E19357084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2025-06-11T08:04:00Z</dcterms:created>
  <dcterms:modified xsi:type="dcterms:W3CDTF">2025-06-11T08:04:00Z</dcterms:modified>
  <dc:language>hr-HR</dc:language>
</cp:coreProperties>
</file>